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【学院2025-2027年新生和毕业生图像采集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采购项目】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HFGD2024008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DDC3A64"/>
    <w:rsid w:val="10424748"/>
    <w:rsid w:val="1A86339E"/>
    <w:rsid w:val="1AC55AEF"/>
    <w:rsid w:val="1D7B2FAA"/>
    <w:rsid w:val="1E2545FA"/>
    <w:rsid w:val="21DA405E"/>
    <w:rsid w:val="2B5647C1"/>
    <w:rsid w:val="2FB27C17"/>
    <w:rsid w:val="41D37CA5"/>
    <w:rsid w:val="4E9904C8"/>
    <w:rsid w:val="544E765F"/>
    <w:rsid w:val="6280459A"/>
    <w:rsid w:val="70932A9F"/>
    <w:rsid w:val="714874B8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1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2024-05-07T00:54:39Z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D286116B89B44FD197B1956F5B8770B7_11</vt:lpwstr>
  </property>
</Properties>
</file>