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6F" w:rsidRPr="006515AA" w:rsidRDefault="00F3016F" w:rsidP="00F3016F">
      <w:pPr>
        <w:ind w:firstLine="420"/>
        <w:jc w:val="right"/>
        <w:rPr>
          <w:rFonts w:ascii="华文仿宋" w:eastAsia="华文仿宋" w:hAnsi="华文仿宋"/>
          <w:sz w:val="28"/>
          <w:szCs w:val="28"/>
        </w:rPr>
      </w:pPr>
    </w:p>
    <w:p w:rsidR="00096790" w:rsidRPr="006515AA" w:rsidRDefault="00096790" w:rsidP="00096790">
      <w:pPr>
        <w:ind w:firstLineChars="200" w:firstLine="721"/>
        <w:jc w:val="center"/>
        <w:rPr>
          <w:rFonts w:ascii="华文仿宋" w:eastAsia="华文仿宋" w:hAnsi="华文仿宋"/>
          <w:b/>
          <w:sz w:val="36"/>
          <w:szCs w:val="36"/>
        </w:rPr>
      </w:pPr>
      <w:bookmarkStart w:id="0" w:name="_GoBack"/>
      <w:bookmarkEnd w:id="0"/>
      <w:r w:rsidRPr="006515AA">
        <w:rPr>
          <w:rFonts w:ascii="华文仿宋" w:eastAsia="华文仿宋" w:hAnsi="华文仿宋"/>
          <w:b/>
          <w:sz w:val="36"/>
          <w:szCs w:val="36"/>
        </w:rPr>
        <w:t>班</w:t>
      </w:r>
      <w:r w:rsidRPr="006515AA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6515AA">
        <w:rPr>
          <w:rFonts w:ascii="华文仿宋" w:eastAsia="华文仿宋" w:hAnsi="华文仿宋"/>
          <w:b/>
          <w:sz w:val="36"/>
          <w:szCs w:val="36"/>
        </w:rPr>
        <w:t xml:space="preserve"> 级</w:t>
      </w:r>
      <w:r w:rsidRPr="006515AA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6515AA">
        <w:rPr>
          <w:rFonts w:ascii="华文仿宋" w:eastAsia="华文仿宋" w:hAnsi="华文仿宋"/>
          <w:b/>
          <w:sz w:val="36"/>
          <w:szCs w:val="36"/>
        </w:rPr>
        <w:t xml:space="preserve"> 领</w:t>
      </w:r>
      <w:r w:rsidRPr="006515AA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6515AA">
        <w:rPr>
          <w:rFonts w:ascii="华文仿宋" w:eastAsia="华文仿宋" w:hAnsi="华文仿宋"/>
          <w:b/>
          <w:sz w:val="36"/>
          <w:szCs w:val="36"/>
        </w:rPr>
        <w:t xml:space="preserve"> 书</w:t>
      </w:r>
      <w:r w:rsidRPr="006515AA">
        <w:rPr>
          <w:rFonts w:ascii="华文仿宋" w:eastAsia="华文仿宋" w:hAnsi="华文仿宋" w:hint="eastAsia"/>
          <w:b/>
          <w:sz w:val="36"/>
          <w:szCs w:val="36"/>
        </w:rPr>
        <w:t xml:space="preserve"> </w:t>
      </w:r>
      <w:r w:rsidRPr="006515AA">
        <w:rPr>
          <w:rFonts w:ascii="华文仿宋" w:eastAsia="华文仿宋" w:hAnsi="华文仿宋"/>
          <w:b/>
          <w:sz w:val="36"/>
          <w:szCs w:val="36"/>
        </w:rPr>
        <w:t xml:space="preserve"> 单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096790" w:rsidRPr="006515AA" w:rsidTr="00096790">
        <w:tc>
          <w:tcPr>
            <w:tcW w:w="2552" w:type="dxa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专业班级</w:t>
            </w:r>
          </w:p>
        </w:tc>
        <w:tc>
          <w:tcPr>
            <w:tcW w:w="7088" w:type="dxa"/>
          </w:tcPr>
          <w:p w:rsidR="0009679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物流（统）2</w:t>
            </w:r>
            <w:r w:rsidRPr="006515AA">
              <w:rPr>
                <w:rFonts w:ascii="华文仿宋" w:eastAsia="华文仿宋" w:hAnsi="华文仿宋"/>
                <w:sz w:val="28"/>
                <w:szCs w:val="28"/>
              </w:rPr>
              <w:t>0-1班</w:t>
            </w:r>
          </w:p>
        </w:tc>
      </w:tr>
      <w:tr w:rsidR="00096790" w:rsidRPr="006515AA" w:rsidTr="00096790">
        <w:tc>
          <w:tcPr>
            <w:tcW w:w="2552" w:type="dxa"/>
          </w:tcPr>
          <w:p w:rsidR="0009679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班级</w:t>
            </w:r>
            <w:r w:rsidR="00096790" w:rsidRPr="006515AA">
              <w:rPr>
                <w:rFonts w:ascii="华文仿宋" w:eastAsia="华文仿宋" w:hAnsi="华文仿宋" w:hint="eastAsia"/>
                <w:sz w:val="28"/>
                <w:szCs w:val="28"/>
              </w:rPr>
              <w:t>人数</w:t>
            </w:r>
          </w:p>
        </w:tc>
        <w:tc>
          <w:tcPr>
            <w:tcW w:w="7088" w:type="dxa"/>
          </w:tcPr>
          <w:p w:rsidR="0009679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Pr="006515AA">
              <w:rPr>
                <w:rFonts w:ascii="华文仿宋" w:eastAsia="华文仿宋" w:hAnsi="华文仿宋"/>
                <w:sz w:val="28"/>
                <w:szCs w:val="28"/>
              </w:rPr>
              <w:t>6人</w:t>
            </w:r>
          </w:p>
        </w:tc>
      </w:tr>
      <w:tr w:rsidR="00096790" w:rsidRPr="006515AA" w:rsidTr="00096790">
        <w:tc>
          <w:tcPr>
            <w:tcW w:w="2552" w:type="dxa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教材详情</w:t>
            </w:r>
          </w:p>
        </w:tc>
        <w:tc>
          <w:tcPr>
            <w:tcW w:w="7088" w:type="dxa"/>
          </w:tcPr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大学生心理健康教程</w:t>
            </w:r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徐隽</w:t>
            </w:r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上海交通大学出版社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大学计算机基础</w:t>
            </w:r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吴国</w:t>
            </w:r>
            <w:proofErr w:type="gramStart"/>
            <w:r w:rsidRPr="006515AA">
              <w:rPr>
                <w:rFonts w:ascii="华文仿宋" w:eastAsia="华文仿宋" w:hAnsi="华文仿宋" w:hint="eastAsia"/>
                <w:szCs w:val="21"/>
              </w:rPr>
              <w:t>凤</w:t>
            </w:r>
            <w:proofErr w:type="gramEnd"/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合肥工业大学出版社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思想道德修养与法律基础（2018版）</w:t>
            </w:r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本书编写组</w:t>
            </w:r>
            <w:r w:rsidRPr="006515AA">
              <w:rPr>
                <w:rFonts w:ascii="华文仿宋" w:eastAsia="华文仿宋" w:hAnsi="华文仿宋"/>
                <w:szCs w:val="21"/>
              </w:rPr>
              <w:t xml:space="preserve">  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高教出版社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线性代数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金桂堂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北京出版社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高等数学：第二版（</w:t>
            </w:r>
            <w:proofErr w:type="gramStart"/>
            <w:r w:rsidRPr="006515AA">
              <w:rPr>
                <w:rFonts w:ascii="华文仿宋" w:eastAsia="华文仿宋" w:hAnsi="华文仿宋" w:hint="eastAsia"/>
                <w:szCs w:val="21"/>
              </w:rPr>
              <w:t>十二五</w:t>
            </w:r>
            <w:proofErr w:type="gramEnd"/>
            <w:r w:rsidRPr="006515AA">
              <w:rPr>
                <w:rFonts w:ascii="华文仿宋" w:eastAsia="华文仿宋" w:hAnsi="华文仿宋" w:hint="eastAsia"/>
                <w:szCs w:val="21"/>
              </w:rPr>
              <w:t>国家规划）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崔信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北京出版社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新思维职业英语综合教程1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易江华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华中师范大学出版社</w:t>
            </w:r>
          </w:p>
          <w:p w:rsidR="0009679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 w:hint="eastAsia"/>
                <w:szCs w:val="21"/>
              </w:rPr>
              <w:t>高职教育与体育教程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王培芳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</w:r>
            <w:r w:rsidRPr="006515AA">
              <w:rPr>
                <w:rFonts w:ascii="华文仿宋" w:eastAsia="华文仿宋" w:hAnsi="华文仿宋" w:hint="eastAsia"/>
                <w:szCs w:val="21"/>
              </w:rPr>
              <w:tab/>
              <w:t>上海交通大学出版社</w:t>
            </w:r>
          </w:p>
          <w:p w:rsidR="00D45F70" w:rsidRPr="006515AA" w:rsidRDefault="00D45F70" w:rsidP="00D45F70">
            <w:pPr>
              <w:rPr>
                <w:rFonts w:ascii="华文仿宋" w:eastAsia="华文仿宋" w:hAnsi="华文仿宋"/>
                <w:szCs w:val="21"/>
              </w:rPr>
            </w:pPr>
            <w:r w:rsidRPr="006515AA">
              <w:rPr>
                <w:rFonts w:ascii="华文仿宋" w:eastAsia="华文仿宋" w:hAnsi="华文仿宋"/>
                <w:szCs w:val="21"/>
              </w:rPr>
              <w:t>共</w:t>
            </w:r>
            <w:r w:rsidRPr="006515AA">
              <w:rPr>
                <w:rFonts w:ascii="华文仿宋" w:eastAsia="华文仿宋" w:hAnsi="华文仿宋" w:hint="eastAsia"/>
                <w:szCs w:val="21"/>
              </w:rPr>
              <w:t>7本。</w:t>
            </w:r>
          </w:p>
        </w:tc>
      </w:tr>
    </w:tbl>
    <w:p w:rsidR="00096790" w:rsidRPr="006515AA" w:rsidRDefault="00096790" w:rsidP="00096790">
      <w:pPr>
        <w:rPr>
          <w:rFonts w:ascii="华文仿宋" w:eastAsia="华文仿宋" w:hAnsi="华文仿宋"/>
          <w:sz w:val="28"/>
          <w:szCs w:val="28"/>
        </w:rPr>
      </w:pPr>
      <w:r w:rsidRPr="006515AA">
        <w:rPr>
          <w:rFonts w:ascii="华文仿宋" w:eastAsia="华文仿宋" w:hAnsi="华文仿宋" w:hint="eastAsia"/>
          <w:sz w:val="28"/>
          <w:szCs w:val="28"/>
        </w:rPr>
        <w:t>班级学生名单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851"/>
        <w:gridCol w:w="2126"/>
        <w:gridCol w:w="1559"/>
        <w:gridCol w:w="1418"/>
      </w:tblGrid>
      <w:tr w:rsidR="00096790" w:rsidRPr="006515AA" w:rsidTr="00E24467">
        <w:trPr>
          <w:jc w:val="center"/>
        </w:trPr>
        <w:tc>
          <w:tcPr>
            <w:tcW w:w="851" w:type="dxa"/>
            <w:vAlign w:val="center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096790" w:rsidRPr="006515AA" w:rsidRDefault="0009679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096790" w:rsidRPr="006515AA" w:rsidRDefault="00096790" w:rsidP="00D45F7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教材数量</w:t>
            </w:r>
          </w:p>
          <w:p w:rsidR="00096790" w:rsidRPr="006515AA" w:rsidRDefault="00096790" w:rsidP="00D45F7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（单位：本）</w:t>
            </w:r>
          </w:p>
        </w:tc>
        <w:tc>
          <w:tcPr>
            <w:tcW w:w="1559" w:type="dxa"/>
            <w:vAlign w:val="center"/>
          </w:tcPr>
          <w:p w:rsidR="00096790" w:rsidRPr="006515AA" w:rsidRDefault="00096790" w:rsidP="00D45F70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签字确认</w:t>
            </w:r>
            <w:r w:rsidR="00D45F70" w:rsidRPr="006515AA">
              <w:rPr>
                <w:rFonts w:ascii="华文仿宋" w:eastAsia="华文仿宋" w:hAnsi="华文仿宋" w:hint="eastAsia"/>
                <w:sz w:val="28"/>
                <w:szCs w:val="28"/>
              </w:rPr>
              <w:t>领取</w:t>
            </w:r>
          </w:p>
        </w:tc>
        <w:tc>
          <w:tcPr>
            <w:tcW w:w="1418" w:type="dxa"/>
            <w:vAlign w:val="center"/>
          </w:tcPr>
          <w:p w:rsidR="00096790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2</w:t>
            </w:r>
            <w:r w:rsidRPr="006515AA">
              <w:rPr>
                <w:rFonts w:ascii="华文仿宋" w:eastAsia="华文仿宋" w:hAnsi="华文仿宋"/>
                <w:color w:val="FF0000"/>
                <w:sz w:val="28"/>
                <w:szCs w:val="28"/>
              </w:rPr>
              <w:t>020****</w:t>
            </w: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张*</w:t>
            </w: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E24467" w:rsidRPr="006515AA" w:rsidRDefault="00D45F70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  <w:r w:rsidRPr="006515AA">
              <w:rPr>
                <w:rFonts w:ascii="华文仿宋" w:eastAsia="华文仿宋" w:hAnsi="华文仿宋" w:hint="eastAsia"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4467" w:rsidRPr="006515AA" w:rsidTr="00E24467">
        <w:trPr>
          <w:jc w:val="center"/>
        </w:trPr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467" w:rsidRPr="006515AA" w:rsidRDefault="00E24467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45F70" w:rsidRPr="006515AA" w:rsidTr="00E24467">
        <w:trPr>
          <w:jc w:val="center"/>
        </w:trPr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45F70" w:rsidRPr="006515AA" w:rsidTr="00E24467">
        <w:trPr>
          <w:jc w:val="center"/>
        </w:trPr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45F70" w:rsidRPr="006515AA" w:rsidTr="00E24467">
        <w:trPr>
          <w:jc w:val="center"/>
        </w:trPr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5F70" w:rsidRPr="006515AA" w:rsidRDefault="00D45F70" w:rsidP="00096790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96790" w:rsidRPr="006515AA" w:rsidRDefault="00096790" w:rsidP="00096790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sectPr w:rsidR="00096790" w:rsidRPr="006515AA" w:rsidSect="000433B4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6D6D"/>
    <w:multiLevelType w:val="hybridMultilevel"/>
    <w:tmpl w:val="FCE6B2D0"/>
    <w:lvl w:ilvl="0" w:tplc="A496B5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9C46A7"/>
    <w:multiLevelType w:val="hybridMultilevel"/>
    <w:tmpl w:val="D5FA54DA"/>
    <w:lvl w:ilvl="0" w:tplc="E4B48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CBD2EE7"/>
    <w:multiLevelType w:val="hybridMultilevel"/>
    <w:tmpl w:val="B8646456"/>
    <w:lvl w:ilvl="0" w:tplc="A44A4C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C7"/>
    <w:rsid w:val="000433B4"/>
    <w:rsid w:val="00062089"/>
    <w:rsid w:val="00096790"/>
    <w:rsid w:val="000D3FAE"/>
    <w:rsid w:val="000E338F"/>
    <w:rsid w:val="00361347"/>
    <w:rsid w:val="003E34E7"/>
    <w:rsid w:val="0040022B"/>
    <w:rsid w:val="004752A4"/>
    <w:rsid w:val="00475A37"/>
    <w:rsid w:val="00477034"/>
    <w:rsid w:val="006515AA"/>
    <w:rsid w:val="006F4241"/>
    <w:rsid w:val="00825CC7"/>
    <w:rsid w:val="008A0849"/>
    <w:rsid w:val="00927935"/>
    <w:rsid w:val="00AC2C75"/>
    <w:rsid w:val="00BA4C6F"/>
    <w:rsid w:val="00D45F70"/>
    <w:rsid w:val="00E24467"/>
    <w:rsid w:val="00E4041A"/>
    <w:rsid w:val="00EA4047"/>
    <w:rsid w:val="00F0302B"/>
    <w:rsid w:val="00F3016F"/>
    <w:rsid w:val="00FC1A1D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6AF0-2DC4-4DA1-A7F8-983E3CD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A37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F3016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30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HeFeiGongDa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Zhiping.Li</dc:creator>
  <cp:keywords/>
  <dc:description/>
  <cp:lastModifiedBy>Zhiping.Li</cp:lastModifiedBy>
  <cp:revision>2</cp:revision>
  <dcterms:created xsi:type="dcterms:W3CDTF">2020-10-28T05:50:00Z</dcterms:created>
  <dcterms:modified xsi:type="dcterms:W3CDTF">2020-10-28T05:50:00Z</dcterms:modified>
</cp:coreProperties>
</file>